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0A" w:rsidRDefault="00311E0A" w:rsidP="00311E0A">
      <w:pPr>
        <w:pStyle w:val="ConsPlusNormal"/>
        <w:jc w:val="center"/>
        <w:outlineLvl w:val="1"/>
      </w:pPr>
      <w:r>
        <w:t>Форма 8. Информация об основных</w:t>
      </w:r>
    </w:p>
    <w:p w:rsidR="00311E0A" w:rsidRDefault="00311E0A" w:rsidP="00311E0A">
      <w:pPr>
        <w:pStyle w:val="ConsPlusNormal"/>
        <w:jc w:val="center"/>
      </w:pPr>
      <w:r>
        <w:t>показателях финансово-хозяйственной деятельности</w:t>
      </w:r>
    </w:p>
    <w:p w:rsidR="00311E0A" w:rsidRDefault="00311E0A" w:rsidP="00311E0A">
      <w:pPr>
        <w:pStyle w:val="ConsPlusNormal"/>
        <w:jc w:val="center"/>
      </w:pPr>
      <w:r>
        <w:t>регулируемой организации</w:t>
      </w:r>
      <w:r w:rsidR="00A75A90">
        <w:t xml:space="preserve"> ООО «</w:t>
      </w:r>
      <w:proofErr w:type="spellStart"/>
      <w:r w:rsidR="00A75A90">
        <w:t>Техногаз</w:t>
      </w:r>
      <w:proofErr w:type="spellEnd"/>
      <w:r w:rsidR="00E94376">
        <w:t xml:space="preserve"> </w:t>
      </w:r>
      <w:r w:rsidR="00A75A90">
        <w:t>-</w:t>
      </w:r>
      <w:proofErr w:type="gramStart"/>
      <w:r w:rsidR="00A75A90">
        <w:t xml:space="preserve">Сервис» </w:t>
      </w:r>
      <w:r w:rsidR="00E94376">
        <w:t xml:space="preserve"> котельная</w:t>
      </w:r>
      <w:proofErr w:type="gramEnd"/>
      <w:r w:rsidR="00E94376">
        <w:t xml:space="preserve"> Красный Восток . Администрация Верх-</w:t>
      </w:r>
      <w:proofErr w:type="spellStart"/>
      <w:proofErr w:type="gramStart"/>
      <w:r w:rsidR="00E94376">
        <w:t>Тулинского</w:t>
      </w:r>
      <w:proofErr w:type="spellEnd"/>
      <w:r w:rsidR="00E94376">
        <w:t xml:space="preserve">  с.</w:t>
      </w:r>
      <w:proofErr w:type="gramEnd"/>
      <w:r w:rsidR="00E94376">
        <w:t xml:space="preserve"> совета </w:t>
      </w:r>
      <w:r w:rsidR="00A75A90">
        <w:t>за 2017 год.</w:t>
      </w:r>
    </w:p>
    <w:p w:rsidR="00311E0A" w:rsidRDefault="00311E0A" w:rsidP="00311E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</w:pPr>
            <w:r>
              <w:t>1) Выручка от регулируемой деятельности (тыс. рублей) с разбивкой по видам деятельности</w:t>
            </w:r>
          </w:p>
        </w:tc>
        <w:tc>
          <w:tcPr>
            <w:tcW w:w="2608" w:type="dxa"/>
          </w:tcPr>
          <w:p w:rsidR="00311E0A" w:rsidRDefault="00E94376" w:rsidP="006C2614">
            <w:pPr>
              <w:pStyle w:val="ConsPlusNormal"/>
            </w:pPr>
            <w:r>
              <w:t>4791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</w:pPr>
            <w:r>
              <w:t>2) 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2608" w:type="dxa"/>
          </w:tcPr>
          <w:p w:rsidR="00311E0A" w:rsidRDefault="00E94376" w:rsidP="006C2614">
            <w:pPr>
              <w:pStyle w:val="ConsPlusNormal"/>
            </w:pPr>
            <w:r>
              <w:t>5321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</w:pPr>
            <w:r>
              <w:t>а) расходы на покупаемую тепловую энергию (мощность), теплоноситель;</w:t>
            </w:r>
          </w:p>
        </w:tc>
        <w:tc>
          <w:tcPr>
            <w:tcW w:w="2608" w:type="dxa"/>
          </w:tcPr>
          <w:p w:rsidR="00311E0A" w:rsidRDefault="00E94376" w:rsidP="006C2614">
            <w:pPr>
              <w:pStyle w:val="ConsPlusNormal"/>
            </w:pPr>
            <w:r>
              <w:t>0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б) 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2323,6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 xml:space="preserve">в)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>
              <w:t>кВт·ч</w:t>
            </w:r>
            <w:proofErr w:type="spellEnd"/>
            <w:r>
              <w:t>), и объем приобретения электрической энергии;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437,9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г) расходы на приобретение холодной воды, используемой в технологическом процессе;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10,5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д) расходы на химические реагенты, используемые в технологическом процессе;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42,8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е) расходы на оплату труда и отчисления на социальные нужды основного производственного персонала;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1599,4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ж) расходы на оплату труда и отчисления на социальные нужды административно-управленческого персонала;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120,2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з) расходы на амортизацию основных производственных средств;</w:t>
            </w:r>
          </w:p>
        </w:tc>
        <w:tc>
          <w:tcPr>
            <w:tcW w:w="2608" w:type="dxa"/>
          </w:tcPr>
          <w:p w:rsidR="00311E0A" w:rsidRDefault="00311E0A" w:rsidP="006C2614">
            <w:pPr>
              <w:pStyle w:val="ConsPlusNormal"/>
            </w:pP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и) расходы на аренду имущества, используемого для осуществления регулируемого вида деятельности;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30,8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к)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311E0A" w:rsidRDefault="00311E0A" w:rsidP="006C2614">
            <w:pPr>
              <w:pStyle w:val="ConsPlusNormal"/>
            </w:pP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л) общехозяйственные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545,6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м) 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      </w:r>
          </w:p>
        </w:tc>
        <w:tc>
          <w:tcPr>
            <w:tcW w:w="2608" w:type="dxa"/>
          </w:tcPr>
          <w:p w:rsidR="00311E0A" w:rsidRDefault="00311E0A" w:rsidP="006C2614">
            <w:pPr>
              <w:pStyle w:val="ConsPlusNormal"/>
            </w:pP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н) прочие расходы, которые подлежат отнесению на регулируемые виды деятельности в соответствии с законодательством Российской Федерации;</w:t>
            </w:r>
          </w:p>
        </w:tc>
        <w:tc>
          <w:tcPr>
            <w:tcW w:w="2608" w:type="dxa"/>
          </w:tcPr>
          <w:p w:rsidR="00311E0A" w:rsidRDefault="00311E0A" w:rsidP="006C2614">
            <w:pPr>
              <w:pStyle w:val="ConsPlusNormal"/>
            </w:pP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</w:pPr>
            <w:r>
              <w:t xml:space="preserve">3) 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</w:t>
            </w:r>
            <w:r>
              <w:lastRenderedPageBreak/>
              <w:t>рублей)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lastRenderedPageBreak/>
              <w:t>(-530)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</w:pPr>
            <w:r>
              <w:t>4) сведения об изменении стоимости основных фондов, в том числе за счет ввода в эксплуатацию (вывода из эксплуатации), их переоценки (тыс. рублей)</w:t>
            </w:r>
          </w:p>
        </w:tc>
        <w:tc>
          <w:tcPr>
            <w:tcW w:w="2608" w:type="dxa"/>
          </w:tcPr>
          <w:p w:rsidR="00311E0A" w:rsidRDefault="00311E0A" w:rsidP="006C2614">
            <w:pPr>
              <w:pStyle w:val="ConsPlusNormal"/>
            </w:pP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5) валовая прибыль (убытки) от реализации товаров и оказания услуг по регулируемому виду деятельности (тыс. рублей)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(-530)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bookmarkStart w:id="0" w:name="P229"/>
            <w:bookmarkEnd w:id="0"/>
            <w: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08" w:type="dxa"/>
          </w:tcPr>
          <w:p w:rsidR="00311E0A" w:rsidRDefault="00311E0A" w:rsidP="006C2614">
            <w:pPr>
              <w:pStyle w:val="ConsPlusNormal"/>
            </w:pP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7) 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 (Гкал/ч)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2,2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8) тепловая нагрузка по договорам, заключенным в рамках осуществления регулируемых видов деятельности (Гкал/ч)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2,1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9) объем вырабатываемой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2374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10) объем приобретаемой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0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 xml:space="preserve">11) объем тепловой энергии, отпускаемой потребителям, по договорам, заключенным в рамках осуществления регулируемых видов деятельности, в </w:t>
            </w:r>
            <w:proofErr w:type="gramStart"/>
            <w:r>
              <w:t>том числе</w:t>
            </w:r>
            <w:proofErr w:type="gramEnd"/>
            <w:r>
              <w:t xml:space="preserve"> определенном по приборам учета и расчетным путем (нормативам потребления коммунальных услуг) (тыс. Гкал)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2</w:t>
            </w:r>
            <w:r w:rsidR="00390346">
              <w:t>,</w:t>
            </w:r>
            <w:r>
              <w:t>105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12) нормативы технологических потерь при передаче тепловой энергии, теплоносителя по тепловым сетям, утвержденные уполномоченным органом (Ккал/</w:t>
            </w:r>
            <w:proofErr w:type="spellStart"/>
            <w:r>
              <w:t>ч.мес</w:t>
            </w:r>
            <w:proofErr w:type="spellEnd"/>
            <w:r>
              <w:t>.)</w:t>
            </w:r>
          </w:p>
        </w:tc>
        <w:tc>
          <w:tcPr>
            <w:tcW w:w="2608" w:type="dxa"/>
          </w:tcPr>
          <w:p w:rsidR="00311E0A" w:rsidRDefault="00311E0A" w:rsidP="006C2614">
            <w:pPr>
              <w:pStyle w:val="ConsPlusNormal"/>
            </w:pP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13) фактический объем потерь при передаче тепловой энергии (тыс. Гкал)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59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14) среднесписочная численность основного производственного персонала (человек)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5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15) среднесписочная численность административно-управленческого персонала (человек)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1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>16) удельный расход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(кг у. т./Гкал)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226,9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 xml:space="preserve">17) 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      </w:r>
            <w:proofErr w:type="spellStart"/>
            <w:r>
              <w:t>кВт·ч</w:t>
            </w:r>
            <w:proofErr w:type="spellEnd"/>
            <w:r>
              <w:t>/Гкал)</w:t>
            </w:r>
          </w:p>
        </w:tc>
        <w:tc>
          <w:tcPr>
            <w:tcW w:w="2608" w:type="dxa"/>
          </w:tcPr>
          <w:p w:rsidR="00311E0A" w:rsidRDefault="00172AFA" w:rsidP="006C2614">
            <w:pPr>
              <w:pStyle w:val="ConsPlusNormal"/>
            </w:pPr>
            <w:r>
              <w:t>35</w:t>
            </w:r>
          </w:p>
        </w:tc>
      </w:tr>
      <w:tr w:rsidR="00311E0A" w:rsidTr="006C2614">
        <w:tc>
          <w:tcPr>
            <w:tcW w:w="6456" w:type="dxa"/>
          </w:tcPr>
          <w:p w:rsidR="00311E0A" w:rsidRDefault="00311E0A" w:rsidP="006C2614">
            <w:pPr>
              <w:pStyle w:val="ConsPlusNormal"/>
              <w:jc w:val="both"/>
            </w:pPr>
            <w:r>
              <w:t xml:space="preserve">18) удельный расход холодной воды на производство (передачу) </w:t>
            </w:r>
            <w:r>
              <w:lastRenderedPageBreak/>
              <w:t>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</w:t>
            </w:r>
          </w:p>
        </w:tc>
        <w:tc>
          <w:tcPr>
            <w:tcW w:w="2608" w:type="dxa"/>
          </w:tcPr>
          <w:p w:rsidR="00311E0A" w:rsidRDefault="00390346" w:rsidP="006C2614">
            <w:pPr>
              <w:pStyle w:val="ConsPlusNormal"/>
            </w:pPr>
            <w:r>
              <w:lastRenderedPageBreak/>
              <w:t>0,25</w:t>
            </w:r>
          </w:p>
        </w:tc>
      </w:tr>
    </w:tbl>
    <w:p w:rsidR="00311E0A" w:rsidRDefault="00311E0A" w:rsidP="00311E0A">
      <w:pPr>
        <w:pStyle w:val="ConsPlusNormal"/>
        <w:jc w:val="both"/>
      </w:pPr>
    </w:p>
    <w:p w:rsidR="00E94376" w:rsidRDefault="00E94376" w:rsidP="00311E0A">
      <w:pPr>
        <w:pStyle w:val="ConsPlusNormal"/>
        <w:jc w:val="both"/>
      </w:pPr>
    </w:p>
    <w:p w:rsidR="00E94376" w:rsidRDefault="00E94376" w:rsidP="00311E0A">
      <w:pPr>
        <w:pStyle w:val="ConsPlusNormal"/>
        <w:jc w:val="both"/>
      </w:pPr>
    </w:p>
    <w:p w:rsidR="00E94376" w:rsidRDefault="00E94376" w:rsidP="00E94376">
      <w:pPr>
        <w:pStyle w:val="ConsPlusNormal"/>
        <w:jc w:val="center"/>
        <w:outlineLvl w:val="1"/>
      </w:pPr>
      <w:r>
        <w:t>Форма 8. Информация об основных</w:t>
      </w:r>
    </w:p>
    <w:p w:rsidR="00E94376" w:rsidRDefault="00E94376" w:rsidP="00E94376">
      <w:pPr>
        <w:pStyle w:val="ConsPlusNormal"/>
        <w:jc w:val="center"/>
      </w:pPr>
      <w:r>
        <w:t>показателях финансово-хозяйственной деятельности</w:t>
      </w:r>
    </w:p>
    <w:p w:rsidR="00E94376" w:rsidRDefault="00E94376" w:rsidP="00E94376">
      <w:pPr>
        <w:pStyle w:val="ConsPlusNormal"/>
        <w:jc w:val="center"/>
      </w:pPr>
      <w:r>
        <w:t>регулируемой организации ООО «</w:t>
      </w:r>
      <w:proofErr w:type="spellStart"/>
      <w:r>
        <w:t>Техногаз</w:t>
      </w:r>
      <w:proofErr w:type="spellEnd"/>
      <w:r>
        <w:t>-Сервис»</w:t>
      </w:r>
      <w:r w:rsidR="00390346">
        <w:t xml:space="preserve"> </w:t>
      </w:r>
      <w:proofErr w:type="gramStart"/>
      <w:r w:rsidR="00390346">
        <w:t xml:space="preserve">Марусино </w:t>
      </w:r>
      <w:r>
        <w:t xml:space="preserve"> за</w:t>
      </w:r>
      <w:proofErr w:type="gramEnd"/>
      <w:r>
        <w:t xml:space="preserve"> 2017 год.</w:t>
      </w:r>
    </w:p>
    <w:p w:rsidR="00E94376" w:rsidRDefault="00E94376" w:rsidP="00E94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1) Выручка от регулируемой деятельности (тыс. рублей) с разбивкой по видам деятельности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1207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2) 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1046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а) расходы на покупаемую тепловую энергию (мощность), теплоноситель;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б) 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367,4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в)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>
              <w:t>кВт·ч</w:t>
            </w:r>
            <w:proofErr w:type="spellEnd"/>
            <w:r>
              <w:t>), и объем приобретения электрической энергии;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г) расходы на приобретение холодной воды, используемой в технологическом процессе;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д) расходы на химические реагенты, используемые в технологическом процессе;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74,65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е) расходы на оплату труда и отчисления на социальные нужды основного производственного персонала;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247,4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ж) расходы на оплату труда и отчисления на социальные нужды административно-управленческого персонала;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186,7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з) расходы на амортизацию основных производственных средств;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и) расходы на аренду имущества, используемого для осуществления регулируемого вида деятельности;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59,57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к)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72,4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л) общехозяйственные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м) 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н) прочие расходы, которые подлежат отнесению на регулируемые виды деятельности в соответствии с законодательством </w:t>
            </w:r>
            <w:r>
              <w:lastRenderedPageBreak/>
              <w:t>Российской Федерации;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lastRenderedPageBreak/>
              <w:t>28,6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3) 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161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4) сведения об изменении стоимости основных фондов, в том числе за счет ввода в эксплуатацию (вывода из эксплуатации), их переоценки (тыс. рублей)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5) валовая прибыль (убытки) от реализации товаров и оказания услуг по регулируемому виду деятельности (тыс. рублей)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161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7) 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 (Гкал/ч)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0,224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8) тепловая нагрузка по договорам, заключенным в рамках осуществления регулируемых видов деятельности (Гкал/ч)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0,220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9) объем вырабатываемой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0,481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10) объем приобретаемой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11) объем тепловой энергии, отпускаемой потребителям, по договорам, заключенным в рамках осуществления регулируемых видов деятельности, в </w:t>
            </w:r>
            <w:proofErr w:type="gramStart"/>
            <w:r>
              <w:t>том числе</w:t>
            </w:r>
            <w:proofErr w:type="gramEnd"/>
            <w:r>
              <w:t xml:space="preserve"> определенном по приборам учета и расчетным путем (нормативам потребления коммунальных услуг) (тыс. 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0,481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12) нормативы технологических потерь при передаче тепловой энергии, теплоносителя по тепловым сетям, утвержденные уполномоченным органом (Ккал/</w:t>
            </w:r>
            <w:proofErr w:type="spellStart"/>
            <w:r>
              <w:t>ч.мес</w:t>
            </w:r>
            <w:proofErr w:type="spellEnd"/>
            <w:r>
              <w:t>.)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13) фактический объем потерь при передаче тепловой энергии (тыс. Гкал)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14) среднесписочная численность основного производственного персонала (человек)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15) среднесписочная численность административно-управленческого персонала (человек)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16) удельный расход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(кг у. т./Гкал)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153,63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lastRenderedPageBreak/>
              <w:t xml:space="preserve">17) 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      </w:r>
            <w:proofErr w:type="spellStart"/>
            <w:r>
              <w:t>кВт·ч</w:t>
            </w:r>
            <w:proofErr w:type="spellEnd"/>
            <w:r>
              <w:t>/Гкал)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18) 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</w:tbl>
    <w:p w:rsidR="00E94376" w:rsidRDefault="00E94376" w:rsidP="00311E0A">
      <w:pPr>
        <w:pStyle w:val="ConsPlusNormal"/>
        <w:jc w:val="both"/>
      </w:pPr>
    </w:p>
    <w:p w:rsidR="00E94376" w:rsidRDefault="00E94376" w:rsidP="00311E0A">
      <w:pPr>
        <w:pStyle w:val="ConsPlusNormal"/>
        <w:jc w:val="both"/>
      </w:pPr>
    </w:p>
    <w:p w:rsidR="00E94376" w:rsidRDefault="00E94376" w:rsidP="00E94376">
      <w:pPr>
        <w:pStyle w:val="ConsPlusNormal"/>
        <w:jc w:val="center"/>
        <w:outlineLvl w:val="1"/>
      </w:pPr>
      <w:r>
        <w:t>Форма 8. Информация об основных</w:t>
      </w:r>
    </w:p>
    <w:p w:rsidR="00E94376" w:rsidRDefault="00E94376" w:rsidP="00E94376">
      <w:pPr>
        <w:pStyle w:val="ConsPlusNormal"/>
        <w:jc w:val="center"/>
      </w:pPr>
      <w:r>
        <w:t>показателях финансово-хозяйственной деятельности</w:t>
      </w:r>
    </w:p>
    <w:p w:rsidR="00E94376" w:rsidRDefault="00E94376" w:rsidP="00E94376">
      <w:pPr>
        <w:pStyle w:val="ConsPlusNormal"/>
        <w:jc w:val="center"/>
      </w:pPr>
      <w:r>
        <w:t>регулируемой организации ООО «</w:t>
      </w:r>
      <w:proofErr w:type="spellStart"/>
      <w:r>
        <w:t>Техногаз</w:t>
      </w:r>
      <w:proofErr w:type="spellEnd"/>
      <w:r>
        <w:t>-Сервис»</w:t>
      </w:r>
      <w:r w:rsidR="00390346">
        <w:t xml:space="preserve"> Береговая 122/2 п. Кудряши</w:t>
      </w:r>
      <w:r>
        <w:t xml:space="preserve"> за 2017 год.</w:t>
      </w:r>
    </w:p>
    <w:p w:rsidR="00E94376" w:rsidRDefault="00E94376" w:rsidP="00E94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1) Выручка от регулируемой деятельности (тыс. рублей) с разбивкой по видам деятельности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1317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2) 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1184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а) расходы на покупаемую тепловую энергию (мощность), теплоноситель;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б) 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371,5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в)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>
              <w:t>кВт·ч</w:t>
            </w:r>
            <w:proofErr w:type="spellEnd"/>
            <w:r>
              <w:t>), и объем приобретения электрической энергии;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90,9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г) расходы на приобретение холодной воды, используемой в технологическом процессе;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7,7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д) расходы на химические реагенты, используемые в технологическом процессе;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е) расходы на оплату труда и отчисления на социальные нужды основного производственного персонала;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269,9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ж) расходы на оплату труда и отчисления на социальные нужды административно-управленческого персонала;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93,2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з) расходы на амортизацию основных производственных средств;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и) расходы на аренду имущества, используемого для осуществления регулируемого вида деятельности;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240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к)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л) общехозяйственные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м) 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</w:t>
            </w:r>
            <w:r>
              <w:lastRenderedPageBreak/>
              <w:t>организаций, сумма оплаты услуг которых превышает 20 процентов суммы расходов по указанной статье расходов);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н) прочие расходы, которые подлежат отнесению на регулируемые виды деятельности в соответствии с законодательством Российской Федерации;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110,5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3) 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133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4) сведения об изменении стоимости основных фондов, в том числе за счет ввода в эксплуатацию (вывода из эксплуатации), их переоценки (тыс. рублей)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5) валовая прибыль (убытки) от реализации товаров и оказания услуг по регулируемому виду деятельности (тыс. рублей)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133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7) 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 (Гкал/ч)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1,0266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8) тепловая нагрузка по договорам, заключенным в рамках осуществления регулируемых видов деятельности (Гкал/ч)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0,983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9) объем вырабатываемой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0,807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10) объем приобретаемой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11) объем тепловой энергии, отпускаемой потребителям, по договорам, заключенным в рамках осуществления регулируемых видов деятельности, в </w:t>
            </w:r>
            <w:proofErr w:type="gramStart"/>
            <w:r>
              <w:t>том числе</w:t>
            </w:r>
            <w:proofErr w:type="gramEnd"/>
            <w:r>
              <w:t xml:space="preserve"> определенном по приборам учета и расчетным путем (нормативам потребления коммунальных услуг) (тыс. 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0,767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12) нормативы технологических потерь при передаче тепловой энергии, теплоносителя по тепловым сетям, утвержденные уполномоченным органом (Ккал/</w:t>
            </w:r>
            <w:proofErr w:type="spellStart"/>
            <w:r>
              <w:t>ч.мес</w:t>
            </w:r>
            <w:proofErr w:type="spellEnd"/>
            <w:r>
              <w:t>.)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13) фактический объем потерь при передаче тепловой энергии (тыс. Гкал)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0,002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14) среднесписочная численность основного производственного персонала (человек)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15) среднесписочная численность административно-управленческого персонала (человек)</w:t>
            </w:r>
          </w:p>
        </w:tc>
        <w:tc>
          <w:tcPr>
            <w:tcW w:w="2608" w:type="dxa"/>
          </w:tcPr>
          <w:p w:rsidR="00E94376" w:rsidRDefault="00390346" w:rsidP="00A84E59">
            <w:pPr>
              <w:pStyle w:val="ConsPlusNormal"/>
            </w:pPr>
            <w:r>
              <w:t>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lastRenderedPageBreak/>
              <w:t>16) удельный расход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(кг у. т./Гкал)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153,63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17) 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      </w:r>
            <w:proofErr w:type="spellStart"/>
            <w:r>
              <w:t>кВт·ч</w:t>
            </w:r>
            <w:proofErr w:type="spellEnd"/>
            <w:r>
              <w:t>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35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18) 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0,1</w:t>
            </w:r>
          </w:p>
        </w:tc>
      </w:tr>
    </w:tbl>
    <w:p w:rsidR="00E94376" w:rsidRDefault="00E94376" w:rsidP="00311E0A">
      <w:pPr>
        <w:pStyle w:val="ConsPlusNormal"/>
        <w:jc w:val="both"/>
      </w:pPr>
    </w:p>
    <w:p w:rsidR="00E94376" w:rsidRDefault="00E94376" w:rsidP="00311E0A">
      <w:pPr>
        <w:pStyle w:val="ConsPlusNormal"/>
        <w:jc w:val="both"/>
      </w:pPr>
    </w:p>
    <w:p w:rsidR="00E94376" w:rsidRDefault="00E94376" w:rsidP="00E94376">
      <w:pPr>
        <w:pStyle w:val="ConsPlusNormal"/>
        <w:jc w:val="center"/>
        <w:outlineLvl w:val="1"/>
      </w:pPr>
      <w:r>
        <w:t>Форма 8. Информация об основных</w:t>
      </w:r>
    </w:p>
    <w:p w:rsidR="00E94376" w:rsidRDefault="00E94376" w:rsidP="00E94376">
      <w:pPr>
        <w:pStyle w:val="ConsPlusNormal"/>
        <w:jc w:val="center"/>
      </w:pPr>
      <w:r>
        <w:t>показателях финансово-хозяйственной деятельности</w:t>
      </w:r>
    </w:p>
    <w:p w:rsidR="00E94376" w:rsidRDefault="00E94376" w:rsidP="00E94376">
      <w:pPr>
        <w:pStyle w:val="ConsPlusNormal"/>
        <w:jc w:val="center"/>
      </w:pPr>
      <w:r>
        <w:t>регулируемой организации ООО «</w:t>
      </w:r>
      <w:proofErr w:type="spellStart"/>
      <w:r>
        <w:t>Техногаз</w:t>
      </w:r>
      <w:proofErr w:type="spellEnd"/>
      <w:r>
        <w:t>-Сервис»</w:t>
      </w:r>
      <w:r w:rsidR="00531FAF">
        <w:t xml:space="preserve"> школа </w:t>
      </w:r>
      <w:proofErr w:type="spellStart"/>
      <w:r w:rsidR="00531FAF">
        <w:t>Новолуговое</w:t>
      </w:r>
      <w:proofErr w:type="spellEnd"/>
      <w:r w:rsidR="00531FAF">
        <w:t xml:space="preserve"> №</w:t>
      </w:r>
      <w:proofErr w:type="gramStart"/>
      <w:r w:rsidR="00531FAF">
        <w:t xml:space="preserve">57 </w:t>
      </w:r>
      <w:r>
        <w:t xml:space="preserve"> за</w:t>
      </w:r>
      <w:proofErr w:type="gramEnd"/>
      <w:r>
        <w:t xml:space="preserve"> 2017 год.</w:t>
      </w:r>
    </w:p>
    <w:p w:rsidR="00E94376" w:rsidRDefault="00E94376" w:rsidP="00E94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1) Выручка от регулируемой деятельности (тыс. рублей) с разбивкой по видам деятельности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2915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2) 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2568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а) расходы на покупаемую тепловую энергию (мощность), теплоноситель;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б) 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763,5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в)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>
              <w:t>кВт·ч</w:t>
            </w:r>
            <w:proofErr w:type="spellEnd"/>
            <w:r>
              <w:t>), и объем приобретения электрической энергии;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г) расходы на приобретение холодной воды, используемой в технологическом процессе;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д) расходы на химические реагенты, используемые в технологическом процессе;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72,1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е) расходы на оплату труда и отчисления на социальные нужды основного производственного персонала;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597,5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ж) расходы на оплату труда и отчисления на социальные нужды административно-управленческого персонала;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120,4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з) расходы на амортизацию основных производственных средств;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и) расходы на аренду имущества, используемого для осуществления регулируемого вида деятельности;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к)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528,5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л) общехозяйственные расходы, в том числе отнесенные к ним </w:t>
            </w:r>
            <w:r>
              <w:lastRenderedPageBreak/>
              <w:t>расходы на текущий и капитальный ремонт;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м) 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н) прочие расходы, которые подлежат отнесению на регулируемые виды деятельности в соответствии с законодательством Российской Федерации;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359,1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3) 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347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4) сведения об изменении стоимости основных фондов, в том числе за счет ввода в эксплуатацию (вывода из эксплуатации), их переоценки (тыс. рублей)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5) валовая прибыль (убытки) от реализации товаров и оказания услуг по регулируемому виду деятельности (тыс. рублей)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347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7) 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 (Гкал/ч)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153,63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8) тепловая нагрузка по договорам, заключенным в рамках осуществления регулируемых видов деятельности (Гкал/ч)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1,342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9) объем вырабатываемой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1,417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10) объем приобретаемой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11) объем тепловой энергии, отпускаемой потребителям, по договорам, заключенным в рамках осуществления регулируемых видов деятельности, в </w:t>
            </w:r>
            <w:proofErr w:type="gramStart"/>
            <w:r>
              <w:t>том числе</w:t>
            </w:r>
            <w:proofErr w:type="gramEnd"/>
            <w:r>
              <w:t xml:space="preserve"> определенном по приборам учета и расчетным путем (нормативам потребления коммунальных услуг) (тыс. 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1,417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12) нормативы технологических потерь при передаче тепловой энергии, теплоносителя по тепловым сетям, утвержденные уполномоченным органом (Ккал/</w:t>
            </w:r>
            <w:proofErr w:type="spellStart"/>
            <w:r>
              <w:t>ч.мес</w:t>
            </w:r>
            <w:proofErr w:type="spellEnd"/>
            <w:r>
              <w:t>.)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13) фактический объем потерь при передаче тепловой энергии (тыс. 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14) среднесписочная численность основного производственного </w:t>
            </w:r>
            <w:r>
              <w:lastRenderedPageBreak/>
              <w:t>персонала (человек)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lastRenderedPageBreak/>
              <w:t>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15) среднесписочная численность административно-управленческого персонала (человек)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</w:t>
            </w:r>
          </w:p>
        </w:tc>
      </w:tr>
      <w:tr w:rsidR="00E94376" w:rsidTr="00531FAF">
        <w:trPr>
          <w:trHeight w:val="1343"/>
        </w:trPr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16) удельный расход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(кг у. т./Гкал)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153,63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17) 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      </w:r>
            <w:proofErr w:type="spellStart"/>
            <w:r>
              <w:t>кВт·ч</w:t>
            </w:r>
            <w:proofErr w:type="spellEnd"/>
            <w:r>
              <w:t>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18) 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</w:tbl>
    <w:p w:rsidR="00E94376" w:rsidRDefault="00E94376" w:rsidP="00311E0A">
      <w:pPr>
        <w:pStyle w:val="ConsPlusNormal"/>
        <w:jc w:val="both"/>
      </w:pPr>
    </w:p>
    <w:p w:rsidR="00E94376" w:rsidRDefault="00E94376" w:rsidP="00311E0A">
      <w:pPr>
        <w:pStyle w:val="ConsPlusNormal"/>
        <w:jc w:val="both"/>
      </w:pPr>
    </w:p>
    <w:p w:rsidR="00E94376" w:rsidRDefault="00E94376" w:rsidP="00E94376">
      <w:pPr>
        <w:pStyle w:val="ConsPlusNormal"/>
        <w:jc w:val="center"/>
        <w:outlineLvl w:val="1"/>
      </w:pPr>
      <w:r>
        <w:t>Форма 8. Информация об основных</w:t>
      </w:r>
    </w:p>
    <w:p w:rsidR="00E94376" w:rsidRDefault="00E94376" w:rsidP="00E94376">
      <w:pPr>
        <w:pStyle w:val="ConsPlusNormal"/>
        <w:jc w:val="center"/>
      </w:pPr>
      <w:r>
        <w:t>показателях финансово-хозяйственной деятельности</w:t>
      </w:r>
    </w:p>
    <w:p w:rsidR="00E94376" w:rsidRDefault="00E94376" w:rsidP="00E94376">
      <w:pPr>
        <w:pStyle w:val="ConsPlusNormal"/>
        <w:jc w:val="center"/>
      </w:pPr>
      <w:r>
        <w:t>регулируемой организации ООО «</w:t>
      </w:r>
      <w:proofErr w:type="spellStart"/>
      <w:r>
        <w:t>Техногаз</w:t>
      </w:r>
      <w:proofErr w:type="spellEnd"/>
      <w:r>
        <w:t>-Сервис»</w:t>
      </w:r>
      <w:r w:rsidR="00531FAF">
        <w:t xml:space="preserve"> школа Толмачево №61</w:t>
      </w:r>
      <w:r>
        <w:t xml:space="preserve"> за 2017 год.</w:t>
      </w:r>
    </w:p>
    <w:p w:rsidR="00E94376" w:rsidRDefault="00E94376" w:rsidP="00E943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1) Выручка от регулируемой деятельности (тыс. рублей) с разбивкой по видам деятельности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2233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2) 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1992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а) расходы на покупаемую тепловую энергию (мощность), теплоноситель;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б) 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600,6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в)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>
              <w:t>кВт·ч</w:t>
            </w:r>
            <w:proofErr w:type="spellEnd"/>
            <w:r>
              <w:t>), и объем приобретения электрической энергии;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г) расходы на приобретение холодной воды, используемой в технологическом процессе;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д) расходы на химические реагенты, используемые в технологическом процессе;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29,5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е) расходы на оплату труда и отчисления на социальные нужды основного производственного персонала;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457,6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ж) расходы на оплату труда и отчисления на социальные нужды административно-управленческого персонала;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145,3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з) расходы на амортизацию основных производственных средств;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и) расходы на аренду имущества, используемого для </w:t>
            </w:r>
            <w:r>
              <w:lastRenderedPageBreak/>
              <w:t>осуществления регулируемого вида деятельности;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lastRenderedPageBreak/>
              <w:t>214,8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к)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249,7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л) общехозяйственные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м) 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      </w:r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н) прочие расходы, которые подлежат отнесению на регулируемые виды деятельности в соответствии с законодательством Российской Федерации;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294,6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3) 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241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</w:pPr>
            <w:r>
              <w:t>4) сведения об изменении стоимости основных фондов, в том числе за счет ввода в эксплуатацию (вывода из эксплуатации), их переоценки (тыс. рублей)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5) валовая прибыль (убытки) от реализации товаров и оказания услуг по регулируемому виду деятельности (тыс. рублей)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241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  <w:hyperlink w:anchor="P25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08" w:type="dxa"/>
          </w:tcPr>
          <w:p w:rsidR="00E94376" w:rsidRDefault="00E94376" w:rsidP="00A84E59">
            <w:pPr>
              <w:pStyle w:val="ConsPlusNormal"/>
            </w:pP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7) 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 (Гкал/ч)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0,722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8) тепловая нагрузка по договорам, заключенным в рамках осуществления регулируемых видов деятельности (Гкал/ч)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140,2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9) объем вырабатываемой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0,970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10) объем приобретаемой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11) объем тепловой энергии, отпускаемой потребителям, по договорам, заключенным в рамках осуществления регулируемых видов деятельности, в </w:t>
            </w:r>
            <w:proofErr w:type="gramStart"/>
            <w:r>
              <w:t>том числе</w:t>
            </w:r>
            <w:proofErr w:type="gramEnd"/>
            <w:r>
              <w:t xml:space="preserve"> определенном по приборам учета и расчетным путем (нормативам потребления коммунальных услуг) (тыс. 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0,970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12) нормативы технологических потерь при передаче тепловой энергии, теплоносителя по тепловым сетям, утвержденные </w:t>
            </w:r>
            <w:r>
              <w:lastRenderedPageBreak/>
              <w:t>уполномоченным органом (Ккал/</w:t>
            </w:r>
            <w:proofErr w:type="spellStart"/>
            <w:r>
              <w:t>ч.мес</w:t>
            </w:r>
            <w:proofErr w:type="spellEnd"/>
            <w:r>
              <w:t>.)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lastRenderedPageBreak/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13) фактический объем потерь при передаче тепловой энергии (тыс. 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14) среднесписочная численность основного производственного персонала (человек)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2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15) среднесписочная численность административно-управленческого персонала (человек)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16) удельный расход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(кг у. т./Гкал)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153,63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 xml:space="preserve">17) 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      </w:r>
            <w:proofErr w:type="spellStart"/>
            <w:r>
              <w:t>кВт·ч</w:t>
            </w:r>
            <w:proofErr w:type="spellEnd"/>
            <w:r>
              <w:t>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</w:p>
        </w:tc>
      </w:tr>
      <w:tr w:rsidR="00E94376" w:rsidTr="00A84E59">
        <w:tc>
          <w:tcPr>
            <w:tcW w:w="6456" w:type="dxa"/>
          </w:tcPr>
          <w:p w:rsidR="00E94376" w:rsidRDefault="00E94376" w:rsidP="00A84E59">
            <w:pPr>
              <w:pStyle w:val="ConsPlusNormal"/>
              <w:jc w:val="both"/>
            </w:pPr>
            <w:r>
              <w:t>18) 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</w:t>
            </w:r>
          </w:p>
        </w:tc>
        <w:tc>
          <w:tcPr>
            <w:tcW w:w="2608" w:type="dxa"/>
          </w:tcPr>
          <w:p w:rsidR="00E94376" w:rsidRDefault="00531FAF" w:rsidP="00A84E59">
            <w:pPr>
              <w:pStyle w:val="ConsPlusNormal"/>
            </w:pPr>
            <w:r>
              <w:t>0</w:t>
            </w:r>
            <w:bookmarkStart w:id="1" w:name="_GoBack"/>
            <w:bookmarkEnd w:id="1"/>
          </w:p>
        </w:tc>
      </w:tr>
    </w:tbl>
    <w:p w:rsidR="00E94376" w:rsidRDefault="00E94376" w:rsidP="00311E0A">
      <w:pPr>
        <w:pStyle w:val="ConsPlusNormal"/>
        <w:jc w:val="both"/>
      </w:pPr>
    </w:p>
    <w:sectPr w:rsidR="00E94376" w:rsidSect="00311E0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A"/>
    <w:rsid w:val="00172AFA"/>
    <w:rsid w:val="00311E0A"/>
    <w:rsid w:val="00390346"/>
    <w:rsid w:val="004A57BC"/>
    <w:rsid w:val="00531FAF"/>
    <w:rsid w:val="00A75A90"/>
    <w:rsid w:val="00AE1B7F"/>
    <w:rsid w:val="00E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BC1B5-EF86-4FC5-BFFF-55D59C59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Петриди Екатерина Сергеевна</dc:creator>
  <cp:keywords/>
  <dc:description/>
  <cp:lastModifiedBy>Гуевская Ирина Геннадьевна</cp:lastModifiedBy>
  <cp:revision>5</cp:revision>
  <dcterms:created xsi:type="dcterms:W3CDTF">2018-07-19T04:00:00Z</dcterms:created>
  <dcterms:modified xsi:type="dcterms:W3CDTF">2018-07-19T10:35:00Z</dcterms:modified>
</cp:coreProperties>
</file>